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EE" w:rsidRPr="00BA3CF5" w:rsidRDefault="00BA3CF5" w:rsidP="00BA3CF5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342900</wp:posOffset>
                </wp:positionV>
                <wp:extent cx="3105150" cy="571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CF5" w:rsidRPr="00BA3CF5" w:rsidRDefault="00BA3CF5" w:rsidP="00BA3CF5">
                            <w:pPr>
                              <w:spacing w:before="240"/>
                              <w:rPr>
                                <w:rFonts w:ascii="Arial" w:hAnsi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BA3CF5">
                              <w:rPr>
                                <w:rFonts w:ascii="Arial" w:hAnsi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Advance Core Return Policy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27pt;width:244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JKgQ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" stroked="f">
                <v:textbox>
                  <w:txbxContent>
                    <w:p w:rsidR="00BA3CF5" w:rsidRPr="00BA3CF5" w:rsidRDefault="00BA3CF5" w:rsidP="00BA3CF5">
                      <w:pPr>
                        <w:spacing w:before="240"/>
                        <w:rPr>
                          <w:rFonts w:ascii="Arial" w:hAnsi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BA3CF5">
                        <w:rPr>
                          <w:rFonts w:ascii="Arial" w:hAnsi="Arial"/>
                          <w:b/>
                          <w:color w:val="808080"/>
                          <w:sz w:val="28"/>
                          <w:szCs w:val="28"/>
                        </w:rPr>
                        <w:t xml:space="preserve">Advance Core Return Policy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6429375" cy="1529182"/>
            <wp:effectExtent l="0" t="0" r="0" b="0"/>
            <wp:docPr id="1" name="Picture 1" descr="SimPrint_In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rint_Ins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52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6A" w:rsidRPr="00BA3CF5" w:rsidRDefault="00E951A5" w:rsidP="00BA3CF5">
      <w:pPr>
        <w:spacing w:after="0" w:line="240" w:lineRule="auto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>As a</w:t>
      </w:r>
      <w:r w:rsidR="00F20230" w:rsidRPr="00BA3CF5">
        <w:rPr>
          <w:rFonts w:ascii="Arial" w:eastAsia="Times New Roman" w:hAnsi="Arial" w:cs="Arial"/>
        </w:rPr>
        <w:t xml:space="preserve"> unique</w:t>
      </w:r>
      <w:r w:rsidRPr="00BA3CF5">
        <w:rPr>
          <w:rFonts w:ascii="Arial" w:eastAsia="Times New Roman" w:hAnsi="Arial" w:cs="Arial"/>
        </w:rPr>
        <w:t xml:space="preserve"> benefit to our custo</w:t>
      </w:r>
      <w:r w:rsidR="00F20230" w:rsidRPr="00BA3CF5">
        <w:rPr>
          <w:rFonts w:ascii="Arial" w:eastAsia="Times New Roman" w:hAnsi="Arial" w:cs="Arial"/>
        </w:rPr>
        <w:t>mers we are happy to offer our distinctive</w:t>
      </w:r>
      <w:r w:rsidR="00AF6CEE" w:rsidRPr="00BA3CF5">
        <w:rPr>
          <w:rFonts w:ascii="Arial" w:eastAsia="Times New Roman" w:hAnsi="Arial" w:cs="Arial"/>
        </w:rPr>
        <w:t xml:space="preserve"> </w:t>
      </w:r>
      <w:r w:rsidRPr="00BA3CF5">
        <w:rPr>
          <w:rFonts w:ascii="Arial" w:eastAsia="Times New Roman" w:hAnsi="Arial" w:cs="Arial"/>
        </w:rPr>
        <w:t xml:space="preserve">Advance </w:t>
      </w:r>
      <w:r w:rsidR="00AF6CEE" w:rsidRPr="00BA3CF5">
        <w:rPr>
          <w:rFonts w:ascii="Arial" w:eastAsia="Times New Roman" w:hAnsi="Arial" w:cs="Arial"/>
        </w:rPr>
        <w:t xml:space="preserve">Core </w:t>
      </w:r>
      <w:r w:rsidR="008A6A3C" w:rsidRPr="00BA3CF5">
        <w:rPr>
          <w:rFonts w:ascii="Arial" w:eastAsia="Times New Roman" w:hAnsi="Arial" w:cs="Arial"/>
        </w:rPr>
        <w:t>Return</w:t>
      </w:r>
      <w:r w:rsidR="00AF6CEE" w:rsidRPr="00BA3CF5">
        <w:rPr>
          <w:rFonts w:ascii="Arial" w:eastAsia="Times New Roman" w:hAnsi="Arial" w:cs="Arial"/>
        </w:rPr>
        <w:t xml:space="preserve"> Program</w:t>
      </w:r>
      <w:r w:rsidR="00011AAD" w:rsidRPr="00BA3CF5">
        <w:rPr>
          <w:rFonts w:ascii="Arial" w:eastAsia="Times New Roman" w:hAnsi="Arial" w:cs="Arial"/>
        </w:rPr>
        <w:t xml:space="preserve"> allowing</w:t>
      </w:r>
      <w:r w:rsidR="00AF6CEE" w:rsidRPr="00BA3CF5">
        <w:rPr>
          <w:rFonts w:ascii="Arial" w:eastAsia="Times New Roman" w:hAnsi="Arial" w:cs="Arial"/>
        </w:rPr>
        <w:t xml:space="preserve"> customers to order and receive needed parts at a discounted price </w:t>
      </w:r>
      <w:r w:rsidRPr="00BA3CF5">
        <w:rPr>
          <w:rFonts w:ascii="Arial" w:eastAsia="Times New Roman" w:hAnsi="Arial" w:cs="Arial"/>
          <w:i/>
        </w:rPr>
        <w:t>prior</w:t>
      </w:r>
      <w:r w:rsidR="006B0AAD" w:rsidRPr="00BA3CF5">
        <w:rPr>
          <w:rFonts w:ascii="Arial" w:eastAsia="Times New Roman" w:hAnsi="Arial" w:cs="Arial"/>
        </w:rPr>
        <w:t xml:space="preserve"> </w:t>
      </w:r>
      <w:r w:rsidRPr="00BA3CF5">
        <w:rPr>
          <w:rFonts w:ascii="Arial" w:eastAsia="Times New Roman" w:hAnsi="Arial" w:cs="Arial"/>
        </w:rPr>
        <w:t>to</w:t>
      </w:r>
      <w:r w:rsidR="00AF6CEE" w:rsidRPr="00BA3CF5">
        <w:rPr>
          <w:rFonts w:ascii="Arial" w:eastAsia="Times New Roman" w:hAnsi="Arial" w:cs="Arial"/>
        </w:rPr>
        <w:t xml:space="preserve"> the actual part exchange.  </w:t>
      </w:r>
      <w:r w:rsidR="00D70800" w:rsidRPr="00BA3CF5">
        <w:rPr>
          <w:rFonts w:ascii="Arial" w:eastAsia="Times New Roman" w:hAnsi="Arial" w:cs="Arial"/>
        </w:rPr>
        <w:t>In addition, o</w:t>
      </w:r>
      <w:r w:rsidR="00F20230" w:rsidRPr="00BA3CF5">
        <w:rPr>
          <w:rFonts w:ascii="Arial" w:eastAsia="Times New Roman" w:hAnsi="Arial" w:cs="Arial"/>
        </w:rPr>
        <w:t xml:space="preserve">ur generous 60-day return policy gives customers plenty of time to </w:t>
      </w:r>
      <w:r w:rsidR="00D70800" w:rsidRPr="00BA3CF5">
        <w:rPr>
          <w:rFonts w:ascii="Arial" w:eastAsia="Times New Roman" w:hAnsi="Arial" w:cs="Arial"/>
        </w:rPr>
        <w:t>send back</w:t>
      </w:r>
      <w:r w:rsidR="00F20230" w:rsidRPr="00BA3CF5">
        <w:rPr>
          <w:rFonts w:ascii="Arial" w:eastAsia="Times New Roman" w:hAnsi="Arial" w:cs="Arial"/>
        </w:rPr>
        <w:t xml:space="preserve"> used cores without incurring additional fees.  </w:t>
      </w:r>
      <w:r w:rsidR="00011AAD" w:rsidRPr="00BA3CF5">
        <w:rPr>
          <w:rFonts w:ascii="Arial" w:eastAsia="Times New Roman" w:hAnsi="Arial" w:cs="Arial"/>
        </w:rPr>
        <w:t xml:space="preserve">This unique program enables customers to enjoy the advantage of receiving their essential parts quickly while avoiding costly down time.  </w:t>
      </w:r>
    </w:p>
    <w:p w:rsidR="00F20230" w:rsidRPr="00BA3CF5" w:rsidRDefault="00F20230" w:rsidP="00BA3CF5">
      <w:pPr>
        <w:spacing w:after="0" w:line="240" w:lineRule="auto"/>
        <w:rPr>
          <w:rFonts w:ascii="Arial" w:eastAsia="Times New Roman" w:hAnsi="Arial" w:cs="Arial"/>
        </w:rPr>
      </w:pPr>
    </w:p>
    <w:p w:rsidR="00F20230" w:rsidRDefault="00432CB9" w:rsidP="00BA3CF5">
      <w:pPr>
        <w:spacing w:after="0" w:line="240" w:lineRule="auto"/>
        <w:rPr>
          <w:rFonts w:ascii="Arial" w:eastAsia="Times New Roman" w:hAnsi="Arial" w:cs="Arial"/>
          <w:b/>
        </w:rPr>
      </w:pPr>
      <w:r w:rsidRPr="00BA3CF5">
        <w:rPr>
          <w:rFonts w:ascii="Arial" w:eastAsia="Times New Roman" w:hAnsi="Arial" w:cs="Arial"/>
          <w:b/>
        </w:rPr>
        <w:t>H</w:t>
      </w:r>
      <w:r w:rsidR="00F20230" w:rsidRPr="00BA3CF5">
        <w:rPr>
          <w:rFonts w:ascii="Arial" w:eastAsia="Times New Roman" w:hAnsi="Arial" w:cs="Arial"/>
          <w:b/>
        </w:rPr>
        <w:t>ow it works:</w:t>
      </w:r>
    </w:p>
    <w:p w:rsidR="00BA3CF5" w:rsidRPr="00BA3CF5" w:rsidRDefault="00BA3CF5" w:rsidP="00BA3CF5">
      <w:pPr>
        <w:spacing w:after="0" w:line="240" w:lineRule="auto"/>
        <w:rPr>
          <w:rFonts w:ascii="Arial" w:eastAsia="Times New Roman" w:hAnsi="Arial" w:cs="Arial"/>
          <w:b/>
        </w:rPr>
      </w:pPr>
    </w:p>
    <w:p w:rsidR="00360497" w:rsidRPr="00BA3CF5" w:rsidRDefault="00143CA2" w:rsidP="00BA3CF5">
      <w:pPr>
        <w:spacing w:after="0" w:line="240" w:lineRule="auto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 xml:space="preserve">All customers wishing to participate in the </w:t>
      </w:r>
      <w:r w:rsidR="008A6A3C" w:rsidRPr="00BA3CF5">
        <w:rPr>
          <w:rFonts w:ascii="Arial" w:eastAsia="Times New Roman" w:hAnsi="Arial" w:cs="Arial"/>
        </w:rPr>
        <w:t>Advanced Core Return</w:t>
      </w:r>
      <w:r w:rsidR="00360497" w:rsidRPr="00BA3CF5">
        <w:rPr>
          <w:rFonts w:ascii="Arial" w:eastAsia="Times New Roman" w:hAnsi="Arial" w:cs="Arial"/>
        </w:rPr>
        <w:t xml:space="preserve"> Program </w:t>
      </w:r>
      <w:r w:rsidR="00E501E2" w:rsidRPr="00BA3CF5">
        <w:rPr>
          <w:rFonts w:ascii="Arial" w:eastAsia="Times New Roman" w:hAnsi="Arial" w:cs="Arial"/>
        </w:rPr>
        <w:t>must</w:t>
      </w:r>
      <w:r w:rsidR="00360497" w:rsidRPr="00BA3CF5">
        <w:rPr>
          <w:rFonts w:ascii="Arial" w:eastAsia="Times New Roman" w:hAnsi="Arial" w:cs="Arial"/>
        </w:rPr>
        <w:t xml:space="preserve"> fill</w:t>
      </w:r>
      <w:r w:rsidR="008A6A3C" w:rsidRPr="00BA3CF5">
        <w:rPr>
          <w:rFonts w:ascii="Arial" w:eastAsia="Times New Roman" w:hAnsi="Arial" w:cs="Arial"/>
        </w:rPr>
        <w:t xml:space="preserve"> out and sign an Advance Core Return</w:t>
      </w:r>
      <w:r w:rsidR="00E501E2" w:rsidRPr="00BA3CF5">
        <w:rPr>
          <w:rFonts w:ascii="Arial" w:eastAsia="Times New Roman" w:hAnsi="Arial" w:cs="Arial"/>
        </w:rPr>
        <w:t xml:space="preserve"> Program Agreement form</w:t>
      </w:r>
      <w:r w:rsidR="006B6463" w:rsidRPr="00BA3CF5">
        <w:rPr>
          <w:rFonts w:ascii="Arial" w:eastAsia="Times New Roman" w:hAnsi="Arial" w:cs="Arial"/>
        </w:rPr>
        <w:t xml:space="preserve"> stating that they agree to the terms of the Program</w:t>
      </w:r>
      <w:r w:rsidR="00E501E2" w:rsidRPr="00BA3CF5">
        <w:rPr>
          <w:rFonts w:ascii="Arial" w:eastAsia="Times New Roman" w:hAnsi="Arial" w:cs="Arial"/>
        </w:rPr>
        <w:t xml:space="preserve">.  A Credit Authorization Form is also available to customers wishing to be billed via credit </w:t>
      </w:r>
      <w:r w:rsidR="00BF0F47" w:rsidRPr="00BA3CF5">
        <w:rPr>
          <w:rFonts w:ascii="Arial" w:eastAsia="Times New Roman" w:hAnsi="Arial" w:cs="Arial"/>
        </w:rPr>
        <w:t>card.</w:t>
      </w:r>
      <w:r w:rsidR="00E501E2" w:rsidRPr="00BA3CF5">
        <w:rPr>
          <w:rFonts w:ascii="Arial" w:eastAsia="Times New Roman" w:hAnsi="Arial" w:cs="Arial"/>
        </w:rPr>
        <w:t xml:space="preserve">  Both forms are</w:t>
      </w:r>
      <w:r w:rsidRPr="00BA3CF5">
        <w:rPr>
          <w:rFonts w:ascii="Arial" w:eastAsia="Times New Roman" w:hAnsi="Arial" w:cs="Arial"/>
        </w:rPr>
        <w:t xml:space="preserve"> available online as well as from a sales</w:t>
      </w:r>
      <w:r w:rsidR="00FF16FA" w:rsidRPr="00BA3CF5">
        <w:rPr>
          <w:rFonts w:ascii="Arial" w:eastAsia="Times New Roman" w:hAnsi="Arial" w:cs="Arial"/>
        </w:rPr>
        <w:t xml:space="preserve"> account manager</w:t>
      </w:r>
      <w:r w:rsidRPr="00BA3CF5">
        <w:rPr>
          <w:rFonts w:ascii="Arial" w:eastAsia="Times New Roman" w:hAnsi="Arial" w:cs="Arial"/>
        </w:rPr>
        <w:t>.  Once completed, all</w:t>
      </w:r>
      <w:r w:rsidR="00BF0F47" w:rsidRPr="00BA3CF5">
        <w:rPr>
          <w:rFonts w:ascii="Arial" w:eastAsia="Times New Roman" w:hAnsi="Arial" w:cs="Arial"/>
        </w:rPr>
        <w:t xml:space="preserve"> forms must</w:t>
      </w:r>
      <w:r w:rsidRPr="00BA3CF5">
        <w:rPr>
          <w:rFonts w:ascii="Arial" w:eastAsia="Times New Roman" w:hAnsi="Arial" w:cs="Arial"/>
        </w:rPr>
        <w:t xml:space="preserve"> be submitted to an</w:t>
      </w:r>
      <w:r w:rsidR="00FF16FA" w:rsidRPr="00BA3CF5">
        <w:rPr>
          <w:rFonts w:ascii="Arial" w:eastAsia="Times New Roman" w:hAnsi="Arial" w:cs="Arial"/>
        </w:rPr>
        <w:t xml:space="preserve"> account manager</w:t>
      </w:r>
      <w:r w:rsidRPr="00BA3CF5">
        <w:rPr>
          <w:rFonts w:ascii="Arial" w:eastAsia="Times New Roman" w:hAnsi="Arial" w:cs="Arial"/>
        </w:rPr>
        <w:t xml:space="preserve"> to be kept on file</w:t>
      </w:r>
      <w:r w:rsidR="00FF16FA" w:rsidRPr="00BA3CF5">
        <w:rPr>
          <w:rFonts w:ascii="Arial" w:eastAsia="Times New Roman" w:hAnsi="Arial" w:cs="Arial"/>
        </w:rPr>
        <w:t>.</w:t>
      </w:r>
    </w:p>
    <w:p w:rsidR="00360497" w:rsidRPr="00BA3CF5" w:rsidRDefault="00360497" w:rsidP="00BA3CF5">
      <w:pPr>
        <w:spacing w:after="0" w:line="240" w:lineRule="auto"/>
        <w:rPr>
          <w:rFonts w:ascii="Arial" w:eastAsia="Times New Roman" w:hAnsi="Arial" w:cs="Arial"/>
          <w:b/>
        </w:rPr>
      </w:pPr>
    </w:p>
    <w:p w:rsidR="00143CA2" w:rsidRPr="00BA3CF5" w:rsidRDefault="00143CA2" w:rsidP="00BA3CF5">
      <w:pPr>
        <w:spacing w:after="0" w:line="240" w:lineRule="auto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>We have made every effort to make the core return process simple and easy.  Instructions, RMS identification tags and return postage</w:t>
      </w:r>
      <w:r w:rsidR="00311820" w:rsidRPr="00BA3CF5">
        <w:rPr>
          <w:rFonts w:ascii="Arial" w:eastAsia="Times New Roman" w:hAnsi="Arial" w:cs="Arial"/>
        </w:rPr>
        <w:t xml:space="preserve"> (for UPS and FedEx customers</w:t>
      </w:r>
      <w:r w:rsidR="006C5A38" w:rsidRPr="00BA3CF5">
        <w:rPr>
          <w:rFonts w:ascii="Arial" w:eastAsia="Times New Roman" w:hAnsi="Arial" w:cs="Arial"/>
        </w:rPr>
        <w:t>)</w:t>
      </w:r>
      <w:r w:rsidRPr="00BA3CF5">
        <w:rPr>
          <w:rFonts w:ascii="Arial" w:eastAsia="Times New Roman" w:hAnsi="Arial" w:cs="Arial"/>
        </w:rPr>
        <w:t xml:space="preserve"> are enclosed in every package to ensure the return is received in a timely manner and with all the necessary identification.  By following the enclosed directions, customers will be able to receive the proper credit for their return within the 60-day due date.</w:t>
      </w:r>
    </w:p>
    <w:p w:rsidR="00432CB9" w:rsidRPr="00BA3CF5" w:rsidRDefault="00432CB9" w:rsidP="00BA3CF5">
      <w:pPr>
        <w:spacing w:after="0" w:line="240" w:lineRule="auto"/>
        <w:rPr>
          <w:rFonts w:ascii="Arial" w:eastAsia="Times New Roman" w:hAnsi="Arial" w:cs="Arial"/>
        </w:rPr>
      </w:pPr>
    </w:p>
    <w:p w:rsidR="00432CB9" w:rsidRDefault="00432CB9" w:rsidP="00BA3CF5">
      <w:pPr>
        <w:spacing w:after="0" w:line="240" w:lineRule="auto"/>
        <w:rPr>
          <w:rFonts w:ascii="Arial" w:eastAsia="Times New Roman" w:hAnsi="Arial" w:cs="Arial"/>
          <w:b/>
        </w:rPr>
      </w:pPr>
      <w:r w:rsidRPr="00BA3CF5">
        <w:rPr>
          <w:rFonts w:ascii="Arial" w:eastAsia="Times New Roman" w:hAnsi="Arial" w:cs="Arial"/>
          <w:b/>
        </w:rPr>
        <w:t>Return Shipping</w:t>
      </w:r>
    </w:p>
    <w:p w:rsidR="00BA3CF5" w:rsidRPr="00BA3CF5" w:rsidRDefault="00BA3CF5" w:rsidP="00BA3CF5">
      <w:pPr>
        <w:spacing w:after="0" w:line="240" w:lineRule="auto"/>
        <w:rPr>
          <w:rFonts w:ascii="Arial" w:eastAsia="Times New Roman" w:hAnsi="Arial" w:cs="Arial"/>
          <w:b/>
        </w:rPr>
      </w:pPr>
    </w:p>
    <w:p w:rsidR="00A47958" w:rsidRPr="00BA3CF5" w:rsidRDefault="00432CB9" w:rsidP="00BA3CF5">
      <w:pPr>
        <w:spacing w:after="0" w:line="240" w:lineRule="auto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>In most cases,</w:t>
      </w:r>
      <w:r w:rsidR="00A47958" w:rsidRPr="00BA3CF5">
        <w:rPr>
          <w:rFonts w:ascii="Arial" w:eastAsia="Times New Roman" w:hAnsi="Arial" w:cs="Arial"/>
        </w:rPr>
        <w:t xml:space="preserve"> pre-paid</w:t>
      </w:r>
      <w:r w:rsidRPr="00BA3CF5">
        <w:rPr>
          <w:rFonts w:ascii="Arial" w:eastAsia="Times New Roman" w:hAnsi="Arial" w:cs="Arial"/>
        </w:rPr>
        <w:t xml:space="preserve"> return postage labels for UPS or FedEx will be in</w:t>
      </w:r>
      <w:r w:rsidR="00A47958" w:rsidRPr="00BA3CF5">
        <w:rPr>
          <w:rFonts w:ascii="Arial" w:eastAsia="Times New Roman" w:hAnsi="Arial" w:cs="Arial"/>
        </w:rPr>
        <w:t>cluded with the delivery of every</w:t>
      </w:r>
      <w:r w:rsidRPr="00BA3CF5">
        <w:rPr>
          <w:rFonts w:ascii="Arial" w:eastAsia="Times New Roman" w:hAnsi="Arial" w:cs="Arial"/>
        </w:rPr>
        <w:t xml:space="preserve"> new part.  However, </w:t>
      </w:r>
      <w:r w:rsidR="00A47958" w:rsidRPr="00BA3CF5">
        <w:rPr>
          <w:rFonts w:ascii="Arial" w:eastAsia="Times New Roman" w:hAnsi="Arial" w:cs="Arial"/>
        </w:rPr>
        <w:t xml:space="preserve">if you are customer that does not use UPS or FedEx, you have a large freight item or you prefer alternative shipping methods, we will work with you to make specific shipping arrangements. </w:t>
      </w:r>
      <w:r w:rsidR="00311820" w:rsidRPr="00BA3CF5">
        <w:rPr>
          <w:rFonts w:ascii="Arial" w:eastAsia="Times New Roman" w:hAnsi="Arial" w:cs="Arial"/>
        </w:rPr>
        <w:t xml:space="preserve">  Please contact our </w:t>
      </w:r>
      <w:r w:rsidR="00A47958" w:rsidRPr="00BA3CF5">
        <w:rPr>
          <w:rFonts w:ascii="Arial" w:eastAsia="Times New Roman" w:hAnsi="Arial" w:cs="Arial"/>
        </w:rPr>
        <w:t>Cor</w:t>
      </w:r>
      <w:r w:rsidR="00EC2B48" w:rsidRPr="00BA3CF5">
        <w:rPr>
          <w:rFonts w:ascii="Arial" w:eastAsia="Times New Roman" w:hAnsi="Arial" w:cs="Arial"/>
        </w:rPr>
        <w:t xml:space="preserve">e Return Specialist </w:t>
      </w:r>
      <w:r w:rsidR="00BA3CF5" w:rsidRPr="00BA3CF5">
        <w:rPr>
          <w:rFonts w:ascii="Arial" w:eastAsia="Times New Roman" w:hAnsi="Arial" w:cs="Arial"/>
        </w:rPr>
        <w:t xml:space="preserve">Ms. Sherri Mitchell </w:t>
      </w:r>
      <w:r w:rsidR="00EC2B48" w:rsidRPr="00BA3CF5">
        <w:rPr>
          <w:rFonts w:ascii="Arial" w:eastAsia="Times New Roman" w:hAnsi="Arial" w:cs="Arial"/>
        </w:rPr>
        <w:t>at (</w:t>
      </w:r>
      <w:r w:rsidR="00BA3CF5" w:rsidRPr="00BA3CF5">
        <w:rPr>
          <w:rFonts w:ascii="Arial" w:eastAsia="Times New Roman" w:hAnsi="Arial" w:cs="Arial"/>
        </w:rPr>
        <w:t>972</w:t>
      </w:r>
      <w:r w:rsidR="00EC2B48" w:rsidRPr="00BA3CF5">
        <w:rPr>
          <w:rFonts w:ascii="Arial" w:eastAsia="Times New Roman" w:hAnsi="Arial" w:cs="Arial"/>
        </w:rPr>
        <w:t xml:space="preserve">) </w:t>
      </w:r>
      <w:r w:rsidR="00BA3CF5" w:rsidRPr="00BA3CF5">
        <w:rPr>
          <w:rFonts w:ascii="Arial" w:eastAsia="Times New Roman" w:hAnsi="Arial" w:cs="Arial"/>
        </w:rPr>
        <w:t>793-</w:t>
      </w:r>
      <w:r w:rsidR="005D7DEE" w:rsidRPr="00BA3CF5">
        <w:rPr>
          <w:rFonts w:ascii="Arial" w:eastAsia="Times New Roman" w:hAnsi="Arial" w:cs="Arial"/>
        </w:rPr>
        <w:t xml:space="preserve"> </w:t>
      </w:r>
      <w:r w:rsidR="00BA3CF5" w:rsidRPr="00BA3CF5">
        <w:rPr>
          <w:rFonts w:ascii="Arial" w:eastAsia="Times New Roman" w:hAnsi="Arial" w:cs="Arial"/>
        </w:rPr>
        <w:t>0702</w:t>
      </w:r>
      <w:r w:rsidR="00BE1196" w:rsidRPr="00BA3CF5">
        <w:rPr>
          <w:rFonts w:ascii="Arial" w:eastAsia="Times New Roman" w:hAnsi="Arial" w:cs="Arial"/>
        </w:rPr>
        <w:t xml:space="preserve"> or by e-mail at </w:t>
      </w:r>
      <w:hyperlink r:id="rId10" w:history="1">
        <w:r w:rsidR="00BA3CF5" w:rsidRPr="005F1588">
          <w:rPr>
            <w:rStyle w:val="Hyperlink"/>
            <w:rFonts w:ascii="Arial" w:eastAsia="Times New Roman" w:hAnsi="Arial" w:cs="Arial"/>
          </w:rPr>
          <w:t>smitchell@simprint.com</w:t>
        </w:r>
      </w:hyperlink>
      <w:r w:rsidR="005D7DEE" w:rsidRPr="00BA3CF5">
        <w:rPr>
          <w:rFonts w:ascii="Arial" w:eastAsia="Times New Roman" w:hAnsi="Arial" w:cs="Arial"/>
        </w:rPr>
        <w:t>.</w:t>
      </w:r>
      <w:r w:rsidR="00BA3CF5">
        <w:rPr>
          <w:rFonts w:ascii="Arial" w:eastAsia="Times New Roman" w:hAnsi="Arial" w:cs="Arial"/>
        </w:rPr>
        <w:t xml:space="preserve">   International return shipping is reviewed on case by case basis. </w:t>
      </w:r>
    </w:p>
    <w:p w:rsidR="00A47958" w:rsidRPr="00BA3CF5" w:rsidRDefault="00A47958" w:rsidP="00BA3CF5">
      <w:pPr>
        <w:spacing w:after="0" w:line="240" w:lineRule="auto"/>
        <w:rPr>
          <w:rFonts w:ascii="Arial" w:eastAsia="Times New Roman" w:hAnsi="Arial" w:cs="Arial"/>
        </w:rPr>
      </w:pPr>
    </w:p>
    <w:p w:rsidR="007978B2" w:rsidRDefault="007978B2" w:rsidP="00BA3CF5">
      <w:pPr>
        <w:spacing w:after="0" w:line="240" w:lineRule="auto"/>
        <w:rPr>
          <w:rFonts w:ascii="Arial" w:eastAsia="Times New Roman" w:hAnsi="Arial" w:cs="Arial"/>
          <w:b/>
        </w:rPr>
      </w:pPr>
      <w:r w:rsidRPr="00BA3CF5">
        <w:rPr>
          <w:rFonts w:ascii="Arial" w:eastAsia="Times New Roman" w:hAnsi="Arial" w:cs="Arial"/>
          <w:b/>
        </w:rPr>
        <w:t>Core Return Requirements</w:t>
      </w:r>
    </w:p>
    <w:p w:rsidR="00BA3CF5" w:rsidRPr="00BA3CF5" w:rsidRDefault="00BA3CF5" w:rsidP="00BA3CF5">
      <w:pPr>
        <w:spacing w:after="0" w:line="240" w:lineRule="auto"/>
        <w:rPr>
          <w:rFonts w:ascii="Arial" w:eastAsia="Times New Roman" w:hAnsi="Arial" w:cs="Arial"/>
          <w:b/>
        </w:rPr>
      </w:pPr>
    </w:p>
    <w:p w:rsidR="007978B2" w:rsidRPr="00BA3CF5" w:rsidRDefault="007978B2" w:rsidP="00BA3CF5">
      <w:pPr>
        <w:spacing w:after="0" w:line="240" w:lineRule="auto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 xml:space="preserve">To ensure that no additional fees are incurred by the customer, each repairable core must be:  </w:t>
      </w:r>
    </w:p>
    <w:p w:rsidR="007978B2" w:rsidRPr="00BA3CF5" w:rsidRDefault="007978B2" w:rsidP="00BA3CF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  <w:b/>
        </w:rPr>
        <w:t>Received within 60-days</w:t>
      </w:r>
      <w:r w:rsidRPr="00BA3CF5">
        <w:rPr>
          <w:rFonts w:ascii="Arial" w:eastAsia="Times New Roman" w:hAnsi="Arial" w:cs="Arial"/>
        </w:rPr>
        <w:t xml:space="preserve"> to avoid being invoiced for the core owed.</w:t>
      </w:r>
    </w:p>
    <w:p w:rsidR="007978B2" w:rsidRPr="00BA3CF5" w:rsidRDefault="007978B2" w:rsidP="00BA3CF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 xml:space="preserve">The </w:t>
      </w:r>
      <w:r w:rsidRPr="00BA3CF5">
        <w:rPr>
          <w:rFonts w:ascii="Arial" w:eastAsia="Times New Roman" w:hAnsi="Arial" w:cs="Arial"/>
          <w:b/>
        </w:rPr>
        <w:t>exact equivalent</w:t>
      </w:r>
      <w:r w:rsidR="006C5A38" w:rsidRPr="00BA3CF5">
        <w:rPr>
          <w:rFonts w:ascii="Arial" w:eastAsia="Times New Roman" w:hAnsi="Arial" w:cs="Arial"/>
        </w:rPr>
        <w:t xml:space="preserve"> (matching part numbers)</w:t>
      </w:r>
      <w:r w:rsidRPr="00BA3CF5">
        <w:rPr>
          <w:rFonts w:ascii="Arial" w:eastAsia="Times New Roman" w:hAnsi="Arial" w:cs="Arial"/>
        </w:rPr>
        <w:t xml:space="preserve"> of the part(s) shipped.</w:t>
      </w:r>
    </w:p>
    <w:p w:rsidR="007978B2" w:rsidRPr="00BA3CF5" w:rsidRDefault="007978B2" w:rsidP="00BA3CF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 xml:space="preserve">Clearly </w:t>
      </w:r>
      <w:r w:rsidRPr="00BA3CF5">
        <w:rPr>
          <w:rFonts w:ascii="Arial" w:eastAsia="Times New Roman" w:hAnsi="Arial" w:cs="Arial"/>
          <w:b/>
        </w:rPr>
        <w:t>labeled with the orange</w:t>
      </w:r>
      <w:r w:rsidR="006C5A38" w:rsidRPr="00BA3CF5">
        <w:rPr>
          <w:rFonts w:ascii="Arial" w:eastAsia="Times New Roman" w:hAnsi="Arial" w:cs="Arial"/>
          <w:b/>
        </w:rPr>
        <w:t xml:space="preserve"> RMS</w:t>
      </w:r>
      <w:r w:rsidRPr="00BA3CF5">
        <w:rPr>
          <w:rFonts w:ascii="Arial" w:eastAsia="Times New Roman" w:hAnsi="Arial" w:cs="Arial"/>
          <w:b/>
        </w:rPr>
        <w:t xml:space="preserve"> tag</w:t>
      </w:r>
      <w:r w:rsidRPr="00BA3CF5">
        <w:rPr>
          <w:rFonts w:ascii="Arial" w:eastAsia="Times New Roman" w:hAnsi="Arial" w:cs="Arial"/>
        </w:rPr>
        <w:t>.</w:t>
      </w:r>
    </w:p>
    <w:p w:rsidR="006C5A38" w:rsidRPr="00BA3CF5" w:rsidRDefault="007978B2" w:rsidP="00BA3CF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  <w:b/>
        </w:rPr>
        <w:t>Sent back in the same</w:t>
      </w:r>
      <w:r w:rsidR="004C5C98" w:rsidRPr="00BA3CF5">
        <w:rPr>
          <w:rFonts w:ascii="Arial" w:eastAsia="Times New Roman" w:hAnsi="Arial" w:cs="Arial"/>
          <w:b/>
        </w:rPr>
        <w:t>*</w:t>
      </w:r>
      <w:r w:rsidR="006C5A38" w:rsidRPr="00BA3CF5">
        <w:rPr>
          <w:rFonts w:ascii="Arial" w:eastAsia="Times New Roman" w:hAnsi="Arial" w:cs="Arial"/>
          <w:b/>
        </w:rPr>
        <w:t xml:space="preserve"> or similar</w:t>
      </w:r>
      <w:r w:rsidRPr="00BA3CF5">
        <w:rPr>
          <w:rFonts w:ascii="Arial" w:eastAsia="Times New Roman" w:hAnsi="Arial" w:cs="Arial"/>
          <w:b/>
        </w:rPr>
        <w:t xml:space="preserve"> packag</w:t>
      </w:r>
      <w:r w:rsidR="006C5A38" w:rsidRPr="00BA3CF5">
        <w:rPr>
          <w:rFonts w:ascii="Arial" w:eastAsia="Times New Roman" w:hAnsi="Arial" w:cs="Arial"/>
          <w:b/>
        </w:rPr>
        <w:t>ing</w:t>
      </w:r>
      <w:r w:rsidR="006C5A38" w:rsidRPr="00BA3CF5">
        <w:rPr>
          <w:rFonts w:ascii="Arial" w:eastAsia="Times New Roman" w:hAnsi="Arial" w:cs="Arial"/>
        </w:rPr>
        <w:t xml:space="preserve"> in which the new part was sent</w:t>
      </w:r>
      <w:r w:rsidRPr="00BA3CF5">
        <w:rPr>
          <w:rFonts w:ascii="Arial" w:eastAsia="Times New Roman" w:hAnsi="Arial" w:cs="Arial"/>
        </w:rPr>
        <w:t xml:space="preserve"> to ensure it ships without damage</w:t>
      </w:r>
      <w:r w:rsidR="00D77D13" w:rsidRPr="00BA3CF5">
        <w:rPr>
          <w:rFonts w:ascii="Arial" w:eastAsia="Times New Roman" w:hAnsi="Arial" w:cs="Arial"/>
        </w:rPr>
        <w:t xml:space="preserve"> or, in some cases, incurs additional fees</w:t>
      </w:r>
      <w:r w:rsidRPr="00BA3CF5">
        <w:rPr>
          <w:rFonts w:ascii="Arial" w:eastAsia="Times New Roman" w:hAnsi="Arial" w:cs="Arial"/>
        </w:rPr>
        <w:t>.</w:t>
      </w:r>
    </w:p>
    <w:p w:rsidR="004C5C98" w:rsidRPr="00BA3CF5" w:rsidRDefault="004C5C98" w:rsidP="00BA3CF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 w:rsidRPr="00BA3CF5">
        <w:rPr>
          <w:rFonts w:ascii="Arial" w:eastAsia="Times New Roman" w:hAnsi="Arial" w:cs="Arial"/>
          <w:i/>
        </w:rPr>
        <w:t>*Packaging for</w:t>
      </w:r>
      <w:r w:rsidR="00D23924" w:rsidRPr="00BA3CF5">
        <w:rPr>
          <w:rFonts w:ascii="Arial" w:eastAsia="Times New Roman" w:hAnsi="Arial" w:cs="Arial"/>
          <w:i/>
        </w:rPr>
        <w:t xml:space="preserve"> some freight</w:t>
      </w:r>
      <w:r w:rsidRPr="00BA3CF5">
        <w:rPr>
          <w:rFonts w:ascii="Arial" w:eastAsia="Times New Roman" w:hAnsi="Arial" w:cs="Arial"/>
          <w:i/>
        </w:rPr>
        <w:t xml:space="preserve"> </w:t>
      </w:r>
      <w:r w:rsidR="00D23924" w:rsidRPr="00BA3CF5">
        <w:rPr>
          <w:rFonts w:ascii="Arial" w:eastAsia="Times New Roman" w:hAnsi="Arial" w:cs="Arial"/>
          <w:i/>
        </w:rPr>
        <w:t xml:space="preserve">items such as </w:t>
      </w:r>
      <w:r w:rsidRPr="00BA3CF5">
        <w:rPr>
          <w:rFonts w:ascii="Arial" w:eastAsia="Times New Roman" w:hAnsi="Arial" w:cs="Arial"/>
          <w:i/>
        </w:rPr>
        <w:t>LED Arrays, Developer Stati</w:t>
      </w:r>
      <w:r w:rsidR="008E7B2B" w:rsidRPr="00BA3CF5">
        <w:rPr>
          <w:rFonts w:ascii="Arial" w:eastAsia="Times New Roman" w:hAnsi="Arial" w:cs="Arial"/>
          <w:i/>
        </w:rPr>
        <w:t>ons and Toner Hoppers</w:t>
      </w:r>
      <w:r w:rsidR="00D23924" w:rsidRPr="00BA3CF5">
        <w:rPr>
          <w:rFonts w:ascii="Arial" w:eastAsia="Times New Roman" w:hAnsi="Arial" w:cs="Arial"/>
          <w:i/>
        </w:rPr>
        <w:t>, for example,</w:t>
      </w:r>
      <w:r w:rsidR="008E7B2B" w:rsidRPr="00BA3CF5">
        <w:rPr>
          <w:rFonts w:ascii="Arial" w:eastAsia="Times New Roman" w:hAnsi="Arial" w:cs="Arial"/>
          <w:i/>
        </w:rPr>
        <w:t xml:space="preserve"> is tracked </w:t>
      </w:r>
      <w:r w:rsidR="00F84B9D" w:rsidRPr="00BA3CF5">
        <w:rPr>
          <w:rFonts w:ascii="Arial" w:eastAsia="Times New Roman" w:hAnsi="Arial" w:cs="Arial"/>
          <w:i/>
        </w:rPr>
        <w:t xml:space="preserve">with an orange </w:t>
      </w:r>
      <w:r w:rsidRPr="00BA3CF5">
        <w:rPr>
          <w:rFonts w:ascii="Arial" w:eastAsia="Times New Roman" w:hAnsi="Arial" w:cs="Arial"/>
          <w:i/>
        </w:rPr>
        <w:t>RMS</w:t>
      </w:r>
      <w:r w:rsidR="00F84B9D" w:rsidRPr="00BA3CF5">
        <w:rPr>
          <w:rFonts w:ascii="Arial" w:eastAsia="Times New Roman" w:hAnsi="Arial" w:cs="Arial"/>
          <w:i/>
        </w:rPr>
        <w:t xml:space="preserve"> tag and</w:t>
      </w:r>
      <w:r w:rsidRPr="00BA3CF5">
        <w:rPr>
          <w:rFonts w:ascii="Arial" w:eastAsia="Times New Roman" w:hAnsi="Arial" w:cs="Arial"/>
          <w:i/>
        </w:rPr>
        <w:t xml:space="preserve"> tracking number and may be </w:t>
      </w:r>
      <w:r w:rsidR="008E7B2B" w:rsidRPr="00BA3CF5">
        <w:rPr>
          <w:rFonts w:ascii="Arial" w:eastAsia="Times New Roman" w:hAnsi="Arial" w:cs="Arial"/>
          <w:i/>
        </w:rPr>
        <w:t>invoiced if</w:t>
      </w:r>
      <w:r w:rsidRPr="00BA3CF5">
        <w:rPr>
          <w:rFonts w:ascii="Arial" w:eastAsia="Times New Roman" w:hAnsi="Arial" w:cs="Arial"/>
          <w:i/>
        </w:rPr>
        <w:t xml:space="preserve"> not returned.</w:t>
      </w:r>
    </w:p>
    <w:p w:rsidR="00576BDC" w:rsidRPr="00BA3CF5" w:rsidRDefault="002D3E4A" w:rsidP="00BA3CF5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BA3CF5">
        <w:rPr>
          <w:rFonts w:ascii="Arial" w:eastAsia="Times New Roman" w:hAnsi="Arial" w:cs="Arial"/>
          <w:u w:val="single"/>
        </w:rPr>
        <w:t>If</w:t>
      </w:r>
      <w:r w:rsidR="006B6463" w:rsidRPr="00BA3CF5">
        <w:rPr>
          <w:rFonts w:ascii="Arial" w:eastAsia="Times New Roman" w:hAnsi="Arial" w:cs="Arial"/>
          <w:u w:val="single"/>
        </w:rPr>
        <w:t xml:space="preserve"> a core return is not received within the 60-day return period, customers will be</w:t>
      </w:r>
      <w:r w:rsidRPr="00BA3CF5">
        <w:rPr>
          <w:rFonts w:ascii="Arial" w:eastAsia="Times New Roman" w:hAnsi="Arial" w:cs="Arial"/>
          <w:u w:val="single"/>
        </w:rPr>
        <w:t xml:space="preserve"> issued an invoice</w:t>
      </w:r>
      <w:r w:rsidR="006B6463" w:rsidRPr="00BA3CF5">
        <w:rPr>
          <w:rFonts w:ascii="Arial" w:eastAsia="Times New Roman" w:hAnsi="Arial" w:cs="Arial"/>
          <w:u w:val="single"/>
        </w:rPr>
        <w:t xml:space="preserve">.  </w:t>
      </w:r>
    </w:p>
    <w:p w:rsidR="00BA3CF5" w:rsidRDefault="00EB5E64" w:rsidP="00BA3CF5">
      <w:pPr>
        <w:spacing w:before="100" w:beforeAutospacing="1" w:line="240" w:lineRule="auto"/>
        <w:rPr>
          <w:rFonts w:ascii="Arial" w:eastAsia="Times New Roman" w:hAnsi="Arial" w:cs="Arial"/>
          <w:b/>
        </w:rPr>
      </w:pPr>
      <w:r w:rsidRPr="00BA3CF5">
        <w:rPr>
          <w:rFonts w:ascii="Arial" w:eastAsia="Times New Roman" w:hAnsi="Arial" w:cs="Arial"/>
          <w:b/>
        </w:rPr>
        <w:t>Troubleshooting</w:t>
      </w:r>
    </w:p>
    <w:p w:rsidR="009902BA" w:rsidRPr="00BA3CF5" w:rsidRDefault="009902BA" w:rsidP="00BA3CF5">
      <w:pPr>
        <w:spacing w:line="240" w:lineRule="auto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>If there are any questions or problems with a core return, customers should contact their account manager</w:t>
      </w:r>
      <w:r w:rsidR="00457B08" w:rsidRPr="00BA3CF5">
        <w:rPr>
          <w:rFonts w:ascii="Arial" w:eastAsia="Times New Roman" w:hAnsi="Arial" w:cs="Arial"/>
        </w:rPr>
        <w:t xml:space="preserve"> </w:t>
      </w:r>
      <w:r w:rsidRPr="00BA3CF5">
        <w:rPr>
          <w:rFonts w:ascii="Arial" w:eastAsia="Times New Roman" w:hAnsi="Arial" w:cs="Arial"/>
        </w:rPr>
        <w:t>with any problems or questions.</w:t>
      </w:r>
      <w:r w:rsidR="00EB5E64" w:rsidRPr="00BA3CF5">
        <w:rPr>
          <w:rFonts w:ascii="Arial" w:eastAsia="Times New Roman" w:hAnsi="Arial" w:cs="Arial"/>
        </w:rPr>
        <w:t xml:space="preserve">  Copies of the Advanced Core </w:t>
      </w:r>
      <w:r w:rsidR="00774319" w:rsidRPr="00BA3CF5">
        <w:rPr>
          <w:rFonts w:ascii="Arial" w:eastAsia="Times New Roman" w:hAnsi="Arial" w:cs="Arial"/>
        </w:rPr>
        <w:t>Return</w:t>
      </w:r>
      <w:r w:rsidR="00EB5E64" w:rsidRPr="00BA3CF5">
        <w:rPr>
          <w:rFonts w:ascii="Arial" w:eastAsia="Times New Roman" w:hAnsi="Arial" w:cs="Arial"/>
        </w:rPr>
        <w:t xml:space="preserve"> Program and its associated forms are posted online</w:t>
      </w:r>
      <w:r w:rsidR="00627B0D" w:rsidRPr="00BA3CF5">
        <w:rPr>
          <w:rFonts w:ascii="Arial" w:eastAsia="Times New Roman" w:hAnsi="Arial" w:cs="Arial"/>
        </w:rPr>
        <w:t xml:space="preserve"> at www.simprint.com</w:t>
      </w:r>
      <w:r w:rsidR="008B1D88" w:rsidRPr="00BA3CF5">
        <w:rPr>
          <w:rFonts w:ascii="Arial" w:eastAsia="Times New Roman" w:hAnsi="Arial" w:cs="Arial"/>
        </w:rPr>
        <w:t>/corereturns</w:t>
      </w:r>
      <w:r w:rsidR="00EB5E64" w:rsidRPr="00BA3CF5">
        <w:rPr>
          <w:rFonts w:ascii="Arial" w:eastAsia="Times New Roman" w:hAnsi="Arial" w:cs="Arial"/>
        </w:rPr>
        <w:t>.</w:t>
      </w:r>
    </w:p>
    <w:p w:rsidR="00D1518A" w:rsidRPr="00BA3CF5" w:rsidRDefault="00D1518A" w:rsidP="00BA3CF5">
      <w:pPr>
        <w:spacing w:line="240" w:lineRule="auto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br w:type="page"/>
      </w:r>
    </w:p>
    <w:p w:rsidR="00BA3CF5" w:rsidRDefault="00BA3CF5" w:rsidP="00BA3C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352425</wp:posOffset>
                </wp:positionV>
                <wp:extent cx="3848100" cy="5715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CF5" w:rsidRPr="00BA3CF5" w:rsidRDefault="00BA3CF5" w:rsidP="00BA3CF5">
                            <w:pPr>
                              <w:spacing w:before="240"/>
                              <w:rPr>
                                <w:rFonts w:ascii="Arial" w:hAnsi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BA3CF5">
                              <w:rPr>
                                <w:rFonts w:ascii="Arial" w:hAnsi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Advance Core Return Program Agreement</w:t>
                            </w:r>
                          </w:p>
                          <w:p w:rsidR="00BA3CF5" w:rsidRPr="00BA3CF5" w:rsidRDefault="00BA3CF5" w:rsidP="00BA3CF5">
                            <w:pPr>
                              <w:spacing w:before="240"/>
                              <w:rPr>
                                <w:rFonts w:ascii="Arial" w:hAnsi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BA3CF5">
                              <w:rPr>
                                <w:rFonts w:ascii="Arial" w:hAnsi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6.25pt;margin-top:27.75pt;width:30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IwgwIAABY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" stroked="f">
                <v:textbox>
                  <w:txbxContent>
                    <w:p w:rsidR="00BA3CF5" w:rsidRPr="00BA3CF5" w:rsidRDefault="00BA3CF5" w:rsidP="00BA3CF5">
                      <w:pPr>
                        <w:spacing w:before="240"/>
                        <w:rPr>
                          <w:rFonts w:ascii="Arial" w:hAnsi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BA3CF5">
                        <w:rPr>
                          <w:rFonts w:ascii="Arial" w:hAnsi="Arial"/>
                          <w:b/>
                          <w:color w:val="808080"/>
                          <w:sz w:val="28"/>
                          <w:szCs w:val="28"/>
                        </w:rPr>
                        <w:t>Advance Core Return Program Agreement</w:t>
                      </w:r>
                    </w:p>
                    <w:p w:rsidR="00BA3CF5" w:rsidRPr="00BA3CF5" w:rsidRDefault="00BA3CF5" w:rsidP="00BA3CF5">
                      <w:pPr>
                        <w:spacing w:before="240"/>
                        <w:rPr>
                          <w:rFonts w:ascii="Arial" w:hAnsi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BA3CF5">
                        <w:rPr>
                          <w:rFonts w:ascii="Arial" w:hAnsi="Arial"/>
                          <w:b/>
                          <w:color w:val="80808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D8A9862" wp14:editId="19049CE1">
            <wp:extent cx="6429375" cy="1529182"/>
            <wp:effectExtent l="0" t="0" r="0" b="0"/>
            <wp:docPr id="2" name="Picture 2" descr="SimPrint_In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rint_Ins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52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3C" w:rsidRPr="00BA3CF5" w:rsidRDefault="00B1003C" w:rsidP="00BA3C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</w:p>
    <w:p w:rsidR="00B74F8E" w:rsidRPr="00BA3CF5" w:rsidRDefault="00D1518A" w:rsidP="00BA3CF5">
      <w:p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>I, ______________________________</w:t>
      </w:r>
      <w:r w:rsidR="00B1003C" w:rsidRPr="00BA3CF5">
        <w:rPr>
          <w:rFonts w:ascii="Arial" w:eastAsia="Times New Roman" w:hAnsi="Arial" w:cs="Arial"/>
        </w:rPr>
        <w:t xml:space="preserve"> </w:t>
      </w:r>
      <w:r w:rsidRPr="00BA3CF5">
        <w:rPr>
          <w:rFonts w:ascii="Arial" w:eastAsia="Times New Roman" w:hAnsi="Arial" w:cs="Arial"/>
        </w:rPr>
        <w:t xml:space="preserve">(Purchaser) </w:t>
      </w:r>
      <w:r w:rsidR="00B1003C" w:rsidRPr="00BA3CF5">
        <w:rPr>
          <w:rFonts w:ascii="Arial" w:eastAsia="Times New Roman" w:hAnsi="Arial" w:cs="Arial"/>
        </w:rPr>
        <w:t xml:space="preserve">agree to take part in the Core </w:t>
      </w:r>
      <w:r w:rsidR="00774319" w:rsidRPr="00BA3CF5">
        <w:rPr>
          <w:rFonts w:ascii="Arial" w:eastAsia="Times New Roman" w:hAnsi="Arial" w:cs="Arial"/>
        </w:rPr>
        <w:t>Return</w:t>
      </w:r>
      <w:r w:rsidR="00B1003C" w:rsidRPr="00BA3CF5">
        <w:rPr>
          <w:rFonts w:ascii="Arial" w:eastAsia="Times New Roman" w:hAnsi="Arial" w:cs="Arial"/>
        </w:rPr>
        <w:t xml:space="preserve"> Program.  By sign</w:t>
      </w:r>
      <w:r w:rsidR="0074417E" w:rsidRPr="00BA3CF5">
        <w:rPr>
          <w:rFonts w:ascii="Arial" w:eastAsia="Times New Roman" w:hAnsi="Arial" w:cs="Arial"/>
        </w:rPr>
        <w:t>ing this Agreement Form, I understand</w:t>
      </w:r>
      <w:r w:rsidR="00B1003C" w:rsidRPr="00BA3CF5">
        <w:rPr>
          <w:rFonts w:ascii="Arial" w:eastAsia="Times New Roman" w:hAnsi="Arial" w:cs="Arial"/>
        </w:rPr>
        <w:t xml:space="preserve"> that I will </w:t>
      </w:r>
      <w:r w:rsidR="00EC509B" w:rsidRPr="00BA3CF5">
        <w:rPr>
          <w:rFonts w:ascii="Arial" w:eastAsia="Times New Roman" w:hAnsi="Arial" w:cs="Arial"/>
        </w:rPr>
        <w:t xml:space="preserve">receive a core return discount </w:t>
      </w:r>
      <w:r w:rsidR="00EC509B" w:rsidRPr="00BA3CF5">
        <w:rPr>
          <w:rFonts w:ascii="Arial" w:eastAsia="Times New Roman" w:hAnsi="Arial" w:cs="Arial"/>
          <w:i/>
        </w:rPr>
        <w:t>in advance</w:t>
      </w:r>
      <w:r w:rsidR="00EC509B" w:rsidRPr="00BA3CF5">
        <w:rPr>
          <w:rFonts w:ascii="Arial" w:eastAsia="Times New Roman" w:hAnsi="Arial" w:cs="Arial"/>
        </w:rPr>
        <w:t xml:space="preserve"> of returning my equivalent part.  Once I have received my new part, I agree to return my equivalent core </w:t>
      </w:r>
      <w:r w:rsidR="00EC509B" w:rsidRPr="00BA3CF5">
        <w:rPr>
          <w:rFonts w:ascii="Arial" w:eastAsia="Times New Roman" w:hAnsi="Arial" w:cs="Arial"/>
          <w:b/>
        </w:rPr>
        <w:t>within 60 days</w:t>
      </w:r>
      <w:r w:rsidR="00EC509B" w:rsidRPr="00BA3CF5">
        <w:rPr>
          <w:rFonts w:ascii="Arial" w:eastAsia="Times New Roman" w:hAnsi="Arial" w:cs="Arial"/>
        </w:rPr>
        <w:t xml:space="preserve"> to the address on the</w:t>
      </w:r>
      <w:r w:rsidR="00F76E24" w:rsidRPr="00BA3CF5">
        <w:rPr>
          <w:rFonts w:ascii="Arial" w:eastAsia="Times New Roman" w:hAnsi="Arial" w:cs="Arial"/>
        </w:rPr>
        <w:t xml:space="preserve"> orange RMS</w:t>
      </w:r>
      <w:r w:rsidR="00B1003C" w:rsidRPr="00BA3CF5">
        <w:rPr>
          <w:rFonts w:ascii="Arial" w:eastAsia="Times New Roman" w:hAnsi="Arial" w:cs="Arial"/>
        </w:rPr>
        <w:t xml:space="preserve"> tag to avo</w:t>
      </w:r>
      <w:r w:rsidR="00DF4529" w:rsidRPr="00BA3CF5">
        <w:rPr>
          <w:rFonts w:ascii="Arial" w:eastAsia="Times New Roman" w:hAnsi="Arial" w:cs="Arial"/>
        </w:rPr>
        <w:t>id incurring any core charges.  If I do n</w:t>
      </w:r>
      <w:r w:rsidR="00F76E24" w:rsidRPr="00BA3CF5">
        <w:rPr>
          <w:rFonts w:ascii="Arial" w:eastAsia="Times New Roman" w:hAnsi="Arial" w:cs="Arial"/>
        </w:rPr>
        <w:t>ot return my core within the 60-</w:t>
      </w:r>
      <w:r w:rsidR="00DF4529" w:rsidRPr="00BA3CF5">
        <w:rPr>
          <w:rFonts w:ascii="Arial" w:eastAsia="Times New Roman" w:hAnsi="Arial" w:cs="Arial"/>
        </w:rPr>
        <w:t>day time period, I will either be invoiced or billed on my credit card (if I have signed the Core Charge Authorization Form).</w:t>
      </w:r>
    </w:p>
    <w:p w:rsidR="00B1003C" w:rsidRPr="00BA3CF5" w:rsidRDefault="0074417E" w:rsidP="00BA3CF5">
      <w:p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>Signed____________________________________________________Date_________________</w:t>
      </w:r>
    </w:p>
    <w:p w:rsidR="005812AE" w:rsidRPr="00BA3CF5" w:rsidRDefault="005812AE" w:rsidP="00BA3CF5">
      <w:p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</w:rPr>
      </w:pPr>
    </w:p>
    <w:p w:rsidR="00B1003C" w:rsidRPr="00BA3CF5" w:rsidRDefault="00B1003C" w:rsidP="00BA3CF5">
      <w:p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 xml:space="preserve">Company </w:t>
      </w:r>
      <w:r w:rsidR="00BA3CF5" w:rsidRPr="00BA3CF5">
        <w:rPr>
          <w:rFonts w:ascii="Arial" w:eastAsia="Times New Roman" w:hAnsi="Arial" w:cs="Arial"/>
        </w:rPr>
        <w:t>Name _</w:t>
      </w:r>
      <w:r w:rsidR="0074417E" w:rsidRPr="00BA3CF5">
        <w:rPr>
          <w:rFonts w:ascii="Arial" w:eastAsia="Times New Roman" w:hAnsi="Arial" w:cs="Arial"/>
        </w:rPr>
        <w:t>____________________________________________</w:t>
      </w:r>
    </w:p>
    <w:p w:rsidR="00B1003C" w:rsidRPr="00BA3CF5" w:rsidRDefault="00B1003C" w:rsidP="00BA3CF5">
      <w:p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 xml:space="preserve">Company Contact Person </w:t>
      </w:r>
      <w:r w:rsidR="00BA3CF5" w:rsidRPr="00BA3CF5">
        <w:rPr>
          <w:rFonts w:ascii="Arial" w:eastAsia="Times New Roman" w:hAnsi="Arial" w:cs="Arial"/>
        </w:rPr>
        <w:t>Name _</w:t>
      </w:r>
      <w:r w:rsidR="0074417E" w:rsidRPr="00BA3CF5">
        <w:rPr>
          <w:rFonts w:ascii="Arial" w:eastAsia="Times New Roman" w:hAnsi="Arial" w:cs="Arial"/>
        </w:rPr>
        <w:t>_____________________________________</w:t>
      </w:r>
    </w:p>
    <w:p w:rsidR="00B1003C" w:rsidRPr="00BA3CF5" w:rsidRDefault="00B1003C" w:rsidP="00BA3CF5">
      <w:p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 xml:space="preserve">Billing </w:t>
      </w:r>
      <w:r w:rsidR="00BA3CF5" w:rsidRPr="00BA3CF5">
        <w:rPr>
          <w:rFonts w:ascii="Arial" w:eastAsia="Times New Roman" w:hAnsi="Arial" w:cs="Arial"/>
        </w:rPr>
        <w:t>Address _</w:t>
      </w:r>
      <w:r w:rsidR="0074417E" w:rsidRPr="00BA3CF5">
        <w:rPr>
          <w:rFonts w:ascii="Arial" w:eastAsia="Times New Roman" w:hAnsi="Arial" w:cs="Arial"/>
        </w:rPr>
        <w:t>______________________________________________</w:t>
      </w:r>
    </w:p>
    <w:p w:rsidR="00B1003C" w:rsidRPr="00BA3CF5" w:rsidRDefault="00B1003C" w:rsidP="00BA3CF5">
      <w:p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 xml:space="preserve">City, State, </w:t>
      </w:r>
      <w:r w:rsidR="00BA3CF5" w:rsidRPr="00BA3CF5">
        <w:rPr>
          <w:rFonts w:ascii="Arial" w:eastAsia="Times New Roman" w:hAnsi="Arial" w:cs="Arial"/>
        </w:rPr>
        <w:t>Zip _</w:t>
      </w:r>
      <w:r w:rsidR="0074417E" w:rsidRPr="00BA3CF5">
        <w:rPr>
          <w:rFonts w:ascii="Arial" w:eastAsia="Times New Roman" w:hAnsi="Arial" w:cs="Arial"/>
        </w:rPr>
        <w:t>______________________________________________</w:t>
      </w:r>
    </w:p>
    <w:p w:rsidR="00B1003C" w:rsidRPr="00BA3CF5" w:rsidRDefault="00B1003C" w:rsidP="00BA3CF5">
      <w:p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 xml:space="preserve">Telephone </w:t>
      </w:r>
      <w:r w:rsidR="00BA3CF5" w:rsidRPr="00BA3CF5">
        <w:rPr>
          <w:rFonts w:ascii="Arial" w:eastAsia="Times New Roman" w:hAnsi="Arial" w:cs="Arial"/>
        </w:rPr>
        <w:t>Number _</w:t>
      </w:r>
      <w:r w:rsidR="0074417E" w:rsidRPr="00BA3CF5">
        <w:rPr>
          <w:rFonts w:ascii="Arial" w:eastAsia="Times New Roman" w:hAnsi="Arial" w:cs="Arial"/>
        </w:rPr>
        <w:t>___________________________________________</w:t>
      </w:r>
    </w:p>
    <w:p w:rsidR="00B1003C" w:rsidRPr="00BA3CF5" w:rsidRDefault="00B1003C" w:rsidP="00BA3CF5">
      <w:p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 xml:space="preserve">Fax </w:t>
      </w:r>
      <w:r w:rsidR="00BA3CF5" w:rsidRPr="00BA3CF5">
        <w:rPr>
          <w:rFonts w:ascii="Arial" w:eastAsia="Times New Roman" w:hAnsi="Arial" w:cs="Arial"/>
        </w:rPr>
        <w:t>Number _</w:t>
      </w:r>
      <w:r w:rsidR="0074417E" w:rsidRPr="00BA3CF5">
        <w:rPr>
          <w:rFonts w:ascii="Arial" w:eastAsia="Times New Roman" w:hAnsi="Arial" w:cs="Arial"/>
        </w:rPr>
        <w:t>_________________________________________________</w:t>
      </w:r>
    </w:p>
    <w:p w:rsidR="00B1003C" w:rsidRPr="00BA3CF5" w:rsidRDefault="00B1003C" w:rsidP="00BA3CF5">
      <w:pPr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</w:rPr>
      </w:pPr>
      <w:r w:rsidRPr="00BA3CF5">
        <w:rPr>
          <w:rFonts w:ascii="Arial" w:eastAsia="Times New Roman" w:hAnsi="Arial" w:cs="Arial"/>
        </w:rPr>
        <w:t>E-mail address:</w:t>
      </w:r>
      <w:r w:rsidR="0074417E" w:rsidRPr="00BA3CF5">
        <w:rPr>
          <w:rFonts w:ascii="Arial" w:eastAsia="Times New Roman" w:hAnsi="Arial" w:cs="Arial"/>
        </w:rPr>
        <w:t xml:space="preserve">  _______________________________________________</w:t>
      </w:r>
    </w:p>
    <w:p w:rsidR="00B1003C" w:rsidRPr="00BA3CF5" w:rsidRDefault="00B1003C" w:rsidP="00BA3CF5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E5278E" w:rsidRPr="00BA3CF5" w:rsidRDefault="00E5278E" w:rsidP="00BA3CF5">
      <w:pPr>
        <w:spacing w:after="0" w:line="240" w:lineRule="auto"/>
        <w:ind w:left="630"/>
        <w:rPr>
          <w:rFonts w:ascii="Arial" w:eastAsia="Times New Roman" w:hAnsi="Arial" w:cs="Arial"/>
          <w:b/>
        </w:rPr>
      </w:pPr>
    </w:p>
    <w:p w:rsidR="00F76E24" w:rsidRPr="00BA3CF5" w:rsidRDefault="005812AE" w:rsidP="00BA3CF5">
      <w:pPr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 w:rsidRPr="00BA3CF5">
        <w:rPr>
          <w:rFonts w:ascii="Arial" w:eastAsia="Times New Roman" w:hAnsi="Arial" w:cs="Arial"/>
          <w:b/>
          <w:sz w:val="24"/>
          <w:szCs w:val="24"/>
        </w:rPr>
        <w:t xml:space="preserve">Please return this completed form by </w:t>
      </w:r>
      <w:r w:rsidR="00F76E24" w:rsidRPr="00BA3CF5">
        <w:rPr>
          <w:rFonts w:ascii="Arial" w:eastAsia="Times New Roman" w:hAnsi="Arial" w:cs="Arial"/>
          <w:b/>
          <w:sz w:val="24"/>
          <w:szCs w:val="24"/>
        </w:rPr>
        <w:t>mail or fax</w:t>
      </w:r>
      <w:r w:rsidR="00EE6198" w:rsidRPr="00BA3CF5">
        <w:rPr>
          <w:rFonts w:ascii="Arial" w:eastAsia="Times New Roman" w:hAnsi="Arial" w:cs="Arial"/>
          <w:b/>
          <w:sz w:val="24"/>
          <w:szCs w:val="24"/>
        </w:rPr>
        <w:t xml:space="preserve"> to </w:t>
      </w:r>
      <w:r w:rsidR="00BA3CF5" w:rsidRPr="00BA3CF5">
        <w:rPr>
          <w:rFonts w:ascii="Arial" w:eastAsia="Times New Roman" w:hAnsi="Arial" w:cs="Arial"/>
          <w:b/>
          <w:sz w:val="24"/>
          <w:szCs w:val="24"/>
        </w:rPr>
        <w:t>Simprint accounting department</w:t>
      </w:r>
      <w:r w:rsidR="00F76E24" w:rsidRPr="00BA3CF5">
        <w:rPr>
          <w:rFonts w:ascii="Arial" w:eastAsia="Times New Roman" w:hAnsi="Arial" w:cs="Arial"/>
          <w:b/>
          <w:sz w:val="24"/>
          <w:szCs w:val="24"/>
        </w:rPr>
        <w:t>:</w:t>
      </w:r>
    </w:p>
    <w:p w:rsidR="00F76E24" w:rsidRPr="00BA3CF5" w:rsidRDefault="00F76E24" w:rsidP="00BA3CF5">
      <w:pPr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</w:p>
    <w:p w:rsidR="00F76E24" w:rsidRPr="00BA3CF5" w:rsidRDefault="009641FD" w:rsidP="00BA3CF5">
      <w:pPr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4545 Cambridge Road</w:t>
      </w:r>
    </w:p>
    <w:p w:rsidR="00F76E24" w:rsidRDefault="009641FD" w:rsidP="00BA3CF5">
      <w:pPr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Fort Worth</w:t>
      </w:r>
      <w:r w:rsidR="00F76E24" w:rsidRPr="00BA3CF5">
        <w:rPr>
          <w:rFonts w:ascii="Arial" w:eastAsia="Times New Roman" w:hAnsi="Arial" w:cs="Arial"/>
          <w:b/>
          <w:sz w:val="24"/>
          <w:szCs w:val="24"/>
        </w:rPr>
        <w:t xml:space="preserve">, TX </w:t>
      </w:r>
      <w:r>
        <w:rPr>
          <w:rFonts w:ascii="Arial" w:eastAsia="Times New Roman" w:hAnsi="Arial" w:cs="Arial"/>
          <w:b/>
          <w:sz w:val="24"/>
          <w:szCs w:val="24"/>
        </w:rPr>
        <w:t>76155</w:t>
      </w:r>
    </w:p>
    <w:p w:rsidR="00526D77" w:rsidRPr="00BA3CF5" w:rsidRDefault="00526D77" w:rsidP="00BA3CF5">
      <w:pPr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</w:p>
    <w:p w:rsidR="00F76E24" w:rsidRPr="00BA3CF5" w:rsidRDefault="00BA3CF5" w:rsidP="00BA3CF5">
      <w:pPr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 w:rsidRPr="00BA3CF5">
        <w:rPr>
          <w:rFonts w:ascii="Arial" w:eastAsia="Times New Roman" w:hAnsi="Arial" w:cs="Arial"/>
          <w:b/>
          <w:sz w:val="24"/>
          <w:szCs w:val="24"/>
        </w:rPr>
        <w:t>Attn: Sherri Mitchell</w:t>
      </w:r>
    </w:p>
    <w:p w:rsidR="004B3624" w:rsidRDefault="004B3624" w:rsidP="00BA3CF5">
      <w:pPr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Phone: +1 972-753-07</w:t>
      </w:r>
      <w:r w:rsidRPr="004B3624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>2</w:t>
      </w:r>
    </w:p>
    <w:p w:rsidR="00B1003C" w:rsidRDefault="00F76E24" w:rsidP="00BA3CF5">
      <w:pPr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 w:rsidRPr="00BA3CF5">
        <w:rPr>
          <w:rFonts w:ascii="Arial" w:eastAsia="Times New Roman" w:hAnsi="Arial" w:cs="Arial"/>
          <w:b/>
          <w:sz w:val="24"/>
          <w:szCs w:val="24"/>
        </w:rPr>
        <w:t xml:space="preserve">Fax: </w:t>
      </w:r>
      <w:r w:rsidR="004B3624">
        <w:rPr>
          <w:rFonts w:ascii="Arial" w:eastAsia="Times New Roman" w:hAnsi="Arial" w:cs="Arial"/>
          <w:b/>
          <w:sz w:val="24"/>
          <w:szCs w:val="24"/>
        </w:rPr>
        <w:t xml:space="preserve">+1 </w:t>
      </w:r>
      <w:r w:rsidR="005812AE" w:rsidRPr="00BA3CF5">
        <w:rPr>
          <w:rFonts w:ascii="Arial" w:eastAsia="Times New Roman" w:hAnsi="Arial" w:cs="Arial"/>
          <w:b/>
          <w:sz w:val="24"/>
          <w:szCs w:val="24"/>
        </w:rPr>
        <w:t>214-614-4613</w:t>
      </w:r>
    </w:p>
    <w:p w:rsidR="004B3624" w:rsidRDefault="004B3624" w:rsidP="00BA3CF5">
      <w:pPr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E-mail: </w:t>
      </w:r>
      <w:r w:rsidRPr="004B3624">
        <w:rPr>
          <w:rFonts w:ascii="Arial" w:eastAsia="Times New Roman" w:hAnsi="Arial" w:cs="Arial"/>
          <w:b/>
          <w:sz w:val="24"/>
          <w:szCs w:val="24"/>
        </w:rPr>
        <w:t>SMitchell@simprint.com</w:t>
      </w:r>
    </w:p>
    <w:p w:rsidR="004B3624" w:rsidRPr="00BA3CF5" w:rsidRDefault="004B3624" w:rsidP="00BA3CF5">
      <w:pPr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</w:p>
    <w:sectPr w:rsidR="004B3624" w:rsidRPr="00BA3CF5" w:rsidSect="00BA3CF5">
      <w:pgSz w:w="12240" w:h="15840"/>
      <w:pgMar w:top="36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ADF"/>
    <w:multiLevelType w:val="hybridMultilevel"/>
    <w:tmpl w:val="B3CE7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5413"/>
    <w:multiLevelType w:val="hybridMultilevel"/>
    <w:tmpl w:val="3DA6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0B04"/>
    <w:multiLevelType w:val="hybridMultilevel"/>
    <w:tmpl w:val="76505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C319A"/>
    <w:multiLevelType w:val="hybridMultilevel"/>
    <w:tmpl w:val="554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C6D1F"/>
    <w:multiLevelType w:val="hybridMultilevel"/>
    <w:tmpl w:val="0AF4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0F83"/>
    <w:multiLevelType w:val="hybridMultilevel"/>
    <w:tmpl w:val="6B147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255EE"/>
    <w:multiLevelType w:val="hybridMultilevel"/>
    <w:tmpl w:val="9910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EE"/>
    <w:rsid w:val="00011AAD"/>
    <w:rsid w:val="000169F4"/>
    <w:rsid w:val="000F7908"/>
    <w:rsid w:val="001158EB"/>
    <w:rsid w:val="00143CA2"/>
    <w:rsid w:val="0016407B"/>
    <w:rsid w:val="00177F15"/>
    <w:rsid w:val="001A18A3"/>
    <w:rsid w:val="001A49BA"/>
    <w:rsid w:val="001E22EC"/>
    <w:rsid w:val="00236E55"/>
    <w:rsid w:val="002D3E4A"/>
    <w:rsid w:val="00300AE1"/>
    <w:rsid w:val="00311820"/>
    <w:rsid w:val="00360497"/>
    <w:rsid w:val="00386A90"/>
    <w:rsid w:val="003A34D1"/>
    <w:rsid w:val="003D0079"/>
    <w:rsid w:val="0040742A"/>
    <w:rsid w:val="00432CB9"/>
    <w:rsid w:val="0043645D"/>
    <w:rsid w:val="00436D7F"/>
    <w:rsid w:val="004370F7"/>
    <w:rsid w:val="00457B08"/>
    <w:rsid w:val="004611A8"/>
    <w:rsid w:val="004945BD"/>
    <w:rsid w:val="004B3624"/>
    <w:rsid w:val="004C5C98"/>
    <w:rsid w:val="004C6128"/>
    <w:rsid w:val="004D458E"/>
    <w:rsid w:val="00526D77"/>
    <w:rsid w:val="00576BDC"/>
    <w:rsid w:val="005812AE"/>
    <w:rsid w:val="005B02A5"/>
    <w:rsid w:val="005C05D6"/>
    <w:rsid w:val="005D7DEE"/>
    <w:rsid w:val="00624CC5"/>
    <w:rsid w:val="00627B0D"/>
    <w:rsid w:val="006B0AAD"/>
    <w:rsid w:val="006B2738"/>
    <w:rsid w:val="006B6463"/>
    <w:rsid w:val="006C5A38"/>
    <w:rsid w:val="006D2D39"/>
    <w:rsid w:val="00707F13"/>
    <w:rsid w:val="0074417E"/>
    <w:rsid w:val="00761294"/>
    <w:rsid w:val="00774319"/>
    <w:rsid w:val="007978B2"/>
    <w:rsid w:val="007A0B8C"/>
    <w:rsid w:val="007A59B4"/>
    <w:rsid w:val="00807321"/>
    <w:rsid w:val="00883916"/>
    <w:rsid w:val="00887EF1"/>
    <w:rsid w:val="008A6A3C"/>
    <w:rsid w:val="008B1D88"/>
    <w:rsid w:val="008E7B2B"/>
    <w:rsid w:val="008F1A51"/>
    <w:rsid w:val="008F6ED2"/>
    <w:rsid w:val="00956C7F"/>
    <w:rsid w:val="009641FD"/>
    <w:rsid w:val="009715B0"/>
    <w:rsid w:val="009902BA"/>
    <w:rsid w:val="009F3E46"/>
    <w:rsid w:val="00A47958"/>
    <w:rsid w:val="00A64D8A"/>
    <w:rsid w:val="00A64DC1"/>
    <w:rsid w:val="00A71E5C"/>
    <w:rsid w:val="00A85B83"/>
    <w:rsid w:val="00AB7E2E"/>
    <w:rsid w:val="00AF6CEE"/>
    <w:rsid w:val="00B1003C"/>
    <w:rsid w:val="00B423E4"/>
    <w:rsid w:val="00B640B3"/>
    <w:rsid w:val="00B74F8E"/>
    <w:rsid w:val="00B86140"/>
    <w:rsid w:val="00BA3CF5"/>
    <w:rsid w:val="00BE1196"/>
    <w:rsid w:val="00BF0F47"/>
    <w:rsid w:val="00C145A6"/>
    <w:rsid w:val="00C5461E"/>
    <w:rsid w:val="00D11D97"/>
    <w:rsid w:val="00D1518A"/>
    <w:rsid w:val="00D23924"/>
    <w:rsid w:val="00D64E2B"/>
    <w:rsid w:val="00D70800"/>
    <w:rsid w:val="00D73C6A"/>
    <w:rsid w:val="00D77D13"/>
    <w:rsid w:val="00DF4529"/>
    <w:rsid w:val="00E20773"/>
    <w:rsid w:val="00E369C7"/>
    <w:rsid w:val="00E42609"/>
    <w:rsid w:val="00E501E2"/>
    <w:rsid w:val="00E5278E"/>
    <w:rsid w:val="00E951A5"/>
    <w:rsid w:val="00EB2B42"/>
    <w:rsid w:val="00EB5E64"/>
    <w:rsid w:val="00EC2B48"/>
    <w:rsid w:val="00EC509B"/>
    <w:rsid w:val="00EE6198"/>
    <w:rsid w:val="00EF71F4"/>
    <w:rsid w:val="00F04399"/>
    <w:rsid w:val="00F20230"/>
    <w:rsid w:val="00F438AD"/>
    <w:rsid w:val="00F76E24"/>
    <w:rsid w:val="00F84B9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27447-2955-4E9A-9C27-5624C412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6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C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07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3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mitchell@simprint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CFF3360617146ADA9C72CEADCC908" ma:contentTypeVersion="0" ma:contentTypeDescription="Create a new document." ma:contentTypeScope="" ma:versionID="dd17f2a9c0e0eb910006de0257e8c26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9C1D-7AAA-4C0E-A7AC-229DE2BA3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BF5F74-6124-4B7C-93DA-FA23F0DC7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4BC76-E297-4177-9D53-F504E135075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B37325A-639C-42B4-95E2-B8782FE1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Tom Lickert</cp:lastModifiedBy>
  <cp:revision>2</cp:revision>
  <cp:lastPrinted>2010-03-25T16:27:00Z</cp:lastPrinted>
  <dcterms:created xsi:type="dcterms:W3CDTF">2017-10-06T17:25:00Z</dcterms:created>
  <dcterms:modified xsi:type="dcterms:W3CDTF">2017-10-06T17:25:00Z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0x0101009F6CFF3360617146ADA9C72CEADCC908</vt:lpwstr>
  </property>
</Properties>
</file>